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A2584F" w14:paraId="2DC352B7" wp14:textId="6EBDB83F">
      <w:pPr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4A4A4A"/>
          <w:sz w:val="21"/>
          <w:szCs w:val="21"/>
          <w:lang w:val="en-US"/>
        </w:rPr>
      </w:pPr>
      <w:r w:rsidRPr="20A2584F" w:rsidR="3E9E340E">
        <w:rPr>
          <w:rFonts w:ascii="Verdana" w:hAnsi="Verdana" w:eastAsia="Verdana" w:cs="Verdana"/>
          <w:b w:val="1"/>
          <w:bCs w:val="1"/>
          <w:noProof w:val="0"/>
          <w:color w:val="4A4A4A"/>
          <w:sz w:val="21"/>
          <w:szCs w:val="21"/>
          <w:lang w:val="en-US"/>
        </w:rPr>
        <w:t>Tips</w:t>
      </w:r>
      <w:r w:rsidRPr="20A2584F" w:rsidR="6382A5CE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4A4A4A"/>
          <w:sz w:val="21"/>
          <w:szCs w:val="21"/>
          <w:lang w:val="en-US"/>
        </w:rPr>
        <w:t xml:space="preserve"> </w:t>
      </w:r>
      <w:r w:rsidRPr="20A2584F" w:rsidR="0CDB7B8A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4A4A4A"/>
          <w:sz w:val="21"/>
          <w:szCs w:val="21"/>
          <w:lang w:val="en-US"/>
        </w:rPr>
        <w:t>for delivering simulation</w:t>
      </w:r>
      <w:r w:rsidRPr="20A2584F" w:rsidR="3FD882D6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4A4A4A"/>
          <w:sz w:val="21"/>
          <w:szCs w:val="21"/>
          <w:lang w:val="en-US"/>
        </w:rPr>
        <w:t xml:space="preserve"> (scenario-based)</w:t>
      </w:r>
      <w:r w:rsidRPr="20A2584F" w:rsidR="0CDB7B8A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4A4A4A"/>
          <w:sz w:val="21"/>
          <w:szCs w:val="21"/>
          <w:lang w:val="en-US"/>
        </w:rPr>
        <w:t xml:space="preserve"> on virtual platforms</w:t>
      </w:r>
    </w:p>
    <w:p xmlns:wp14="http://schemas.microsoft.com/office/word/2010/wordml" w:rsidP="34FDEF82" w14:paraId="3258110A" wp14:textId="1AB2479A">
      <w:pPr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4A4A4A"/>
          <w:sz w:val="21"/>
          <w:szCs w:val="21"/>
          <w:lang w:val="en-US"/>
        </w:rPr>
      </w:pPr>
      <w:r w:rsidRPr="08490506" w:rsidR="6382A5CE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Brought to you by </w:t>
      </w:r>
      <w:r w:rsidRPr="08490506" w:rsidR="1792F849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4A4A4A"/>
          <w:sz w:val="21"/>
          <w:szCs w:val="21"/>
          <w:lang w:val="en-US"/>
        </w:rPr>
        <w:t>McMaster University Centre for Simulation-Based Learning</w:t>
      </w:r>
    </w:p>
    <w:p w:rsidR="6EFCF1CC" w:rsidP="08490506" w:rsidRDefault="6EFCF1CC" w14:paraId="482043A9" w14:textId="3A96DDC3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Verdana" w:hAnsi="Verdana" w:eastAsia="Verdana" w:cs="Verdana" w:asciiTheme="minorAscii" w:hAnsiTheme="minorAscii" w:eastAsiaTheme="minorAscii" w:cstheme="minorAscii"/>
          <w:noProof w:val="0"/>
          <w:color w:val="4A4A4A"/>
          <w:sz w:val="21"/>
          <w:szCs w:val="21"/>
          <w:lang w:val="en-US"/>
        </w:rPr>
      </w:pPr>
      <w:r w:rsidRPr="08490506" w:rsidR="6EFCF1C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Most simulation cases</w:t>
      </w:r>
      <w:r w:rsidRPr="08490506" w:rsidR="11501DF4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,</w:t>
      </w:r>
      <w:r w:rsidRPr="08490506" w:rsidR="6EFCF1C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both manikin-based and standardized patient</w:t>
      </w:r>
      <w:r w:rsidRPr="08490506" w:rsidR="17F9C6AA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(SP)</w:t>
      </w:r>
      <w:r w:rsidRPr="08490506" w:rsidR="6EFCF1C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-based</w:t>
      </w:r>
      <w:r w:rsidRPr="08490506" w:rsidR="59FB832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,</w:t>
      </w:r>
      <w:r w:rsidRPr="08490506" w:rsidR="6EFCF1C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can be </w:t>
      </w:r>
      <w:r w:rsidRPr="08490506" w:rsidR="7D4CDB5F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delivered </w:t>
      </w:r>
      <w:r w:rsidRPr="08490506" w:rsidR="0B9E8DB6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virtually but</w:t>
      </w:r>
      <w:r w:rsidRPr="08490506" w:rsidR="7D4CDB5F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may require Modification.</w:t>
      </w:r>
      <w:r w:rsidRPr="08490506" w:rsidR="6EFCF1C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</w:t>
      </w:r>
      <w:r w:rsidRPr="08490506" w:rsidR="5625F104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Keep your character demographics broad for easier SP recruitment</w:t>
      </w:r>
      <w:r w:rsidRPr="08490506" w:rsidR="5548A31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when it comes to SP-based virtual simulation</w:t>
      </w:r>
      <w:r w:rsidRPr="08490506" w:rsidR="5625F104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.</w:t>
      </w:r>
    </w:p>
    <w:p w:rsidR="771922F7" w:rsidP="74E8EC57" w:rsidRDefault="771922F7" w14:paraId="1464F808" w14:textId="54BDCC71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4A4A4A"/>
          <w:sz w:val="21"/>
          <w:szCs w:val="21"/>
          <w:lang w:val="en-US"/>
        </w:rPr>
      </w:pPr>
      <w:r w:rsidRPr="2FF49509" w:rsidR="4CF5B05A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ALWAYS c</w:t>
      </w:r>
      <w:r w:rsidRPr="2FF49509" w:rsidR="771922F7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onduct a DRY</w:t>
      </w:r>
      <w:r w:rsidRPr="2FF49509" w:rsidR="1B98AECF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</w:t>
      </w:r>
      <w:r w:rsidRPr="2FF49509" w:rsidR="771922F7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RUN before delivering any simulation activity virtually. Dry run with </w:t>
      </w:r>
      <w:r w:rsidRPr="2FF49509" w:rsidR="4436FBE9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your own team first to sort out all technical glitches and test out process. Then Dry Run with </w:t>
      </w:r>
      <w:r w:rsidRPr="2FF49509" w:rsidR="73927F5E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the instructor(s) to see if </w:t>
      </w:r>
      <w:r w:rsidRPr="2FF49509" w:rsidR="51903591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you need to adjust scenario flow for virtual platform.</w:t>
      </w:r>
      <w:r w:rsidRPr="2FF49509" w:rsidR="771922F7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</w:t>
      </w:r>
      <w:r w:rsidRPr="2FF49509" w:rsidR="6382A5CE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</w:t>
      </w:r>
    </w:p>
    <w:p xmlns:wp14="http://schemas.microsoft.com/office/word/2010/wordml" w:rsidP="74E8EC57" w14:paraId="75CEA239" wp14:textId="7EE8B1A6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color w:val="4A4A4A"/>
          <w:sz w:val="21"/>
          <w:szCs w:val="21"/>
        </w:rPr>
      </w:pPr>
      <w:r w:rsidRPr="2FF49509" w:rsidR="140DE158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Divide </w:t>
      </w:r>
      <w:r w:rsidRPr="2FF49509" w:rsidR="5A692B4D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C</w:t>
      </w:r>
      <w:r w:rsidRPr="2FF49509" w:rsidR="140DE158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ognitive </w:t>
      </w:r>
      <w:r w:rsidRPr="2FF49509" w:rsidR="43DD511E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L</w:t>
      </w:r>
      <w:r w:rsidRPr="2FF49509" w:rsidR="140DE158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oad up! </w:t>
      </w:r>
      <w:r w:rsidRPr="2FF49509" w:rsidR="1829147F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H</w:t>
      </w:r>
      <w:r w:rsidRPr="2FF49509" w:rsidR="140DE158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ave a </w:t>
      </w:r>
      <w:r w:rsidRPr="2FF49509" w:rsidR="0F9AE096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D</w:t>
      </w:r>
      <w:r w:rsidRPr="2FF49509" w:rsidR="140DE158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esignated H</w:t>
      </w:r>
      <w:r w:rsidRPr="2FF49509" w:rsidR="3B1D7E08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OST</w:t>
      </w:r>
      <w:r w:rsidRPr="2FF49509" w:rsidR="1B8B7E5A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(Sim Coordinator) manag</w:t>
      </w:r>
      <w:r w:rsidRPr="2FF49509" w:rsidR="295593A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ing</w:t>
      </w:r>
      <w:r w:rsidRPr="2FF49509" w:rsidR="4C19DC8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your virtual session</w:t>
      </w:r>
      <w:r w:rsidRPr="2FF49509" w:rsidR="0B698EA0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, so </w:t>
      </w:r>
      <w:r w:rsidRPr="2FF49509" w:rsidR="7A54151F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instructor, participants, s</w:t>
      </w:r>
      <w:r w:rsidRPr="2FF49509" w:rsidR="0B698EA0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im</w:t>
      </w:r>
      <w:r w:rsidRPr="2FF49509" w:rsidR="02E1C23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</w:t>
      </w:r>
      <w:r w:rsidRPr="2FF49509" w:rsidR="3653A1B2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t</w:t>
      </w:r>
      <w:r w:rsidRPr="2FF49509" w:rsidR="02E1C23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ech</w:t>
      </w:r>
      <w:r w:rsidRPr="2FF49509" w:rsidR="14EC1F34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, confederate, </w:t>
      </w:r>
      <w:r w:rsidRPr="2FF49509" w:rsidR="62E6494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SP </w:t>
      </w:r>
      <w:r w:rsidRPr="2FF49509" w:rsidR="2AC2CDCF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can focus on their tasks</w:t>
      </w:r>
      <w:r w:rsidRPr="2FF49509" w:rsidR="2CF4087E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.</w:t>
      </w:r>
      <w:r w:rsidRPr="2FF49509" w:rsidR="53DD0AF7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Designate an </w:t>
      </w:r>
      <w:r w:rsidRPr="2FF49509" w:rsidR="3143FB04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A</w:t>
      </w:r>
      <w:r w:rsidRPr="2FF49509" w:rsidR="53DD0AF7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lternative </w:t>
      </w:r>
      <w:r w:rsidRPr="2FF49509" w:rsidR="28A45AF5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H</w:t>
      </w:r>
      <w:r w:rsidRPr="2FF49509" w:rsidR="53DD0AF7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ost should technical difficulties arise with the original host.</w:t>
      </w:r>
      <w:r w:rsidRPr="2FF49509" w:rsidR="1B8B7E5A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</w:t>
      </w:r>
      <w:r w:rsidRPr="2FF49509" w:rsidR="6382A5CE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</w:t>
      </w:r>
    </w:p>
    <w:p w:rsidR="462FE4B8" w:rsidP="74E8EC57" w:rsidRDefault="462FE4B8" w14:paraId="72F9722F" w14:textId="62564108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4A4A4A"/>
          <w:sz w:val="21"/>
          <w:szCs w:val="21"/>
          <w:lang w:val="en-US"/>
        </w:rPr>
      </w:pPr>
      <w:r w:rsidRPr="21D810D6" w:rsidR="462FE4B8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Maintain a Safe Virtual Simulation Environment. </w:t>
      </w:r>
      <w:r w:rsidRPr="21D810D6" w:rsidR="602F1EA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The usual </w:t>
      </w:r>
      <w:r w:rsidRPr="21D810D6" w:rsidR="0432911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L</w:t>
      </w:r>
      <w:r w:rsidRPr="21D810D6" w:rsidR="602F1EA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earner </w:t>
      </w:r>
      <w:r w:rsidRPr="21D810D6" w:rsidR="7E0DE640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C</w:t>
      </w:r>
      <w:r w:rsidRPr="21D810D6" w:rsidR="602F1EA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onduct (</w:t>
      </w:r>
      <w:r w:rsidRPr="21D810D6" w:rsidR="71D3EFFE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e.g. </w:t>
      </w:r>
      <w:r w:rsidRPr="21D810D6" w:rsidR="602F1EA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Confidentiality</w:t>
      </w:r>
      <w:r w:rsidRPr="21D810D6" w:rsidR="5EA2897A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etc.</w:t>
      </w:r>
      <w:r w:rsidRPr="21D810D6" w:rsidR="602F1EA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) in simulation environment still applies in virtual environment. </w:t>
      </w:r>
      <w:r w:rsidRPr="21D810D6" w:rsidR="24840E3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Have a </w:t>
      </w:r>
      <w:r w:rsidRPr="21D810D6" w:rsidR="6E1055A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L</w:t>
      </w:r>
      <w:r w:rsidRPr="21D810D6" w:rsidR="24840E3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earner </w:t>
      </w:r>
      <w:r w:rsidRPr="21D810D6" w:rsidR="405FC0ED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C</w:t>
      </w:r>
      <w:r w:rsidRPr="21D810D6" w:rsidR="24840E3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ontract</w:t>
      </w:r>
      <w:r w:rsidRPr="21D810D6" w:rsidR="2828AADA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modified</w:t>
      </w:r>
      <w:r w:rsidRPr="21D810D6" w:rsidR="24840E3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for virtual platforms and </w:t>
      </w:r>
      <w:r w:rsidRPr="21D810D6" w:rsidR="2DB28F9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communicate to</w:t>
      </w:r>
      <w:r w:rsidRPr="21D810D6" w:rsidR="24840E3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learners</w:t>
      </w:r>
      <w:r w:rsidRPr="21D810D6" w:rsidR="2A8918C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before</w:t>
      </w:r>
      <w:r w:rsidRPr="21D810D6" w:rsidR="3DC9B08A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they</w:t>
      </w:r>
      <w:r w:rsidRPr="21D810D6" w:rsidR="2A8918C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</w:t>
      </w:r>
      <w:r w:rsidRPr="21D810D6" w:rsidR="2A8918C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engag</w:t>
      </w:r>
      <w:r w:rsidRPr="21D810D6" w:rsidR="07CFC4E1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e</w:t>
      </w:r>
      <w:r w:rsidRPr="21D810D6" w:rsidR="2A8918C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in a virtual simulation </w:t>
      </w:r>
      <w:proofErr w:type="gramStart"/>
      <w:r w:rsidRPr="21D810D6" w:rsidR="4D01ACDD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activity.</w:t>
      </w:r>
      <w:proofErr w:type="gramEnd"/>
    </w:p>
    <w:p w:rsidR="52234700" w:rsidP="21D810D6" w:rsidRDefault="52234700" w14:paraId="3C8CB01E" w14:textId="265D61A7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rFonts w:ascii="Verdana" w:hAnsi="Verdana" w:eastAsia="Verdana" w:cs="Verdana" w:asciiTheme="minorAscii" w:hAnsiTheme="minorAscii" w:eastAsiaTheme="minorAscii" w:cstheme="minorAscii"/>
          <w:noProof w:val="0"/>
          <w:color w:val="4A4A4A"/>
          <w:sz w:val="21"/>
          <w:szCs w:val="21"/>
          <w:lang w:val="en-US"/>
        </w:rPr>
      </w:pPr>
      <w:r w:rsidRPr="21D810D6" w:rsidR="52234700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We generally Discourage Recording of online virtual simulation session. But when recording is necessary for achieving the learning objectives of a virtual session, have all participants (including SP and confederate) agree to a video recording consent form beforehand.</w:t>
      </w:r>
    </w:p>
    <w:p w:rsidR="5066D11B" w:rsidP="74E8EC57" w:rsidRDefault="5066D11B" w14:paraId="496B807E" w14:textId="46E4CE4F">
      <w:pPr>
        <w:pStyle w:val="ListParagraph"/>
        <w:numPr>
          <w:ilvl w:val="0"/>
          <w:numId w:val="1"/>
        </w:numPr>
        <w:spacing w:before="220" w:beforeAutospacing="off" w:after="220" w:afterAutospacing="off"/>
        <w:rPr>
          <w:noProof w:val="0"/>
          <w:color w:val="4A4A4A"/>
          <w:sz w:val="21"/>
          <w:szCs w:val="21"/>
          <w:lang w:val="en-US"/>
        </w:rPr>
      </w:pPr>
      <w:r w:rsidRPr="21D810D6" w:rsidR="5066D11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Mitigate Risks associated with </w:t>
      </w:r>
      <w:r w:rsidRPr="21D810D6" w:rsidR="08B2A680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O</w:t>
      </w:r>
      <w:r w:rsidRPr="21D810D6" w:rsidR="5066D11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nline </w:t>
      </w:r>
      <w:r w:rsidRPr="21D810D6" w:rsidR="6180394E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V</w:t>
      </w:r>
      <w:r w:rsidRPr="21D810D6" w:rsidR="5066D11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ideo </w:t>
      </w:r>
      <w:r w:rsidRPr="21D810D6" w:rsidR="77257CB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C</w:t>
      </w:r>
      <w:r w:rsidRPr="21D810D6" w:rsidR="5066D11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onferencing </w:t>
      </w:r>
      <w:r w:rsidRPr="21D810D6" w:rsidR="40AC3D14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P</w:t>
      </w:r>
      <w:r w:rsidRPr="21D810D6" w:rsidR="5066D11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latforms.</w:t>
      </w:r>
      <w:r w:rsidRPr="21D810D6" w:rsidR="1E4F22F0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Using registration process, enabling a wait room, only allowing the host to share screens</w:t>
      </w:r>
      <w:r w:rsidRPr="21D810D6" w:rsidR="5F6A38BD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are all useful measures.</w:t>
      </w:r>
      <w:r w:rsidRPr="21D810D6" w:rsidR="5066D11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</w:t>
      </w:r>
    </w:p>
    <w:p w:rsidR="7951F313" w:rsidP="74E8EC57" w:rsidRDefault="7951F313" w14:paraId="4D5CA1AC" w14:textId="31E931A9">
      <w:pPr>
        <w:pStyle w:val="ListParagraph"/>
        <w:numPr>
          <w:ilvl w:val="0"/>
          <w:numId w:val="1"/>
        </w:numPr>
        <w:spacing w:before="220" w:beforeAutospacing="off" w:after="22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4A4A4A"/>
          <w:sz w:val="21"/>
          <w:szCs w:val="21"/>
        </w:rPr>
      </w:pPr>
      <w:r w:rsidRPr="2FF49509" w:rsidR="7951F313">
        <w:rPr>
          <w:rFonts w:ascii="Verdana" w:hAnsi="Verdana" w:eastAsia="Verdana" w:cs="Verdana"/>
          <w:color w:val="4A4A4A"/>
          <w:sz w:val="21"/>
          <w:szCs w:val="21"/>
        </w:rPr>
        <w:t xml:space="preserve">It takes LONGER to conduct a </w:t>
      </w:r>
      <w:r w:rsidRPr="2FF49509" w:rsidR="15862980">
        <w:rPr>
          <w:rFonts w:ascii="Verdana" w:hAnsi="Verdana" w:eastAsia="Verdana" w:cs="Verdana"/>
          <w:color w:val="4A4A4A"/>
          <w:sz w:val="21"/>
          <w:szCs w:val="21"/>
        </w:rPr>
        <w:t>simulation on virtual platform</w:t>
      </w:r>
      <w:r w:rsidRPr="2FF49509" w:rsidR="7951F313">
        <w:rPr>
          <w:rFonts w:ascii="Verdana" w:hAnsi="Verdana" w:eastAsia="Verdana" w:cs="Verdana"/>
          <w:color w:val="4A4A4A"/>
          <w:sz w:val="21"/>
          <w:szCs w:val="21"/>
        </w:rPr>
        <w:t>. Only one person can talk at a time and actions happen</w:t>
      </w:r>
      <w:r w:rsidRPr="2FF49509" w:rsidR="0875CF01">
        <w:rPr>
          <w:rFonts w:ascii="Verdana" w:hAnsi="Verdana" w:eastAsia="Verdana" w:cs="Verdana"/>
          <w:color w:val="4A4A4A"/>
          <w:sz w:val="21"/>
          <w:szCs w:val="21"/>
        </w:rPr>
        <w:t xml:space="preserve"> in sequence NOT simultaneously as in-person simulation. Make sure you </w:t>
      </w:r>
      <w:r w:rsidRPr="2FF49509" w:rsidR="6A3E4CF1">
        <w:rPr>
          <w:rFonts w:ascii="Verdana" w:hAnsi="Verdana" w:eastAsia="Verdana" w:cs="Verdana"/>
          <w:color w:val="4A4A4A"/>
          <w:sz w:val="21"/>
          <w:szCs w:val="21"/>
        </w:rPr>
        <w:t>S</w:t>
      </w:r>
      <w:r w:rsidRPr="2FF49509" w:rsidR="0875CF01">
        <w:rPr>
          <w:rFonts w:ascii="Verdana" w:hAnsi="Verdana" w:eastAsia="Verdana" w:cs="Verdana"/>
          <w:color w:val="4A4A4A"/>
          <w:sz w:val="21"/>
          <w:szCs w:val="21"/>
        </w:rPr>
        <w:t xml:space="preserve">chedule appropriate length of </w:t>
      </w:r>
      <w:r w:rsidRPr="2FF49509" w:rsidR="58F14D2C">
        <w:rPr>
          <w:rFonts w:ascii="Verdana" w:hAnsi="Verdana" w:eastAsia="Verdana" w:cs="Verdana"/>
          <w:color w:val="4A4A4A"/>
          <w:sz w:val="21"/>
          <w:szCs w:val="21"/>
        </w:rPr>
        <w:t>time,</w:t>
      </w:r>
      <w:r w:rsidRPr="2FF49509" w:rsidR="0875CF01">
        <w:rPr>
          <w:rFonts w:ascii="Verdana" w:hAnsi="Verdana" w:eastAsia="Verdana" w:cs="Verdana"/>
          <w:color w:val="4A4A4A"/>
          <w:sz w:val="21"/>
          <w:szCs w:val="21"/>
        </w:rPr>
        <w:t xml:space="preserve"> so learners don’t feel rushed</w:t>
      </w:r>
      <w:r w:rsidRPr="2FF49509" w:rsidR="7D1724CB">
        <w:rPr>
          <w:rFonts w:ascii="Verdana" w:hAnsi="Verdana" w:eastAsia="Verdana" w:cs="Verdana"/>
          <w:color w:val="4A4A4A"/>
          <w:sz w:val="21"/>
          <w:szCs w:val="21"/>
        </w:rPr>
        <w:t xml:space="preserve"> during a virtual sim</w:t>
      </w:r>
      <w:r w:rsidRPr="2FF49509" w:rsidR="0BBB4F27">
        <w:rPr>
          <w:rFonts w:ascii="Verdana" w:hAnsi="Verdana" w:eastAsia="Verdana" w:cs="Verdana"/>
          <w:color w:val="4A4A4A"/>
          <w:sz w:val="21"/>
          <w:szCs w:val="21"/>
        </w:rPr>
        <w:t>ulation</w:t>
      </w:r>
      <w:r w:rsidRPr="2FF49509" w:rsidR="7D1724CB">
        <w:rPr>
          <w:rFonts w:ascii="Verdana" w:hAnsi="Verdana" w:eastAsia="Verdana" w:cs="Verdana"/>
          <w:color w:val="4A4A4A"/>
          <w:sz w:val="21"/>
          <w:szCs w:val="21"/>
        </w:rPr>
        <w:t xml:space="preserve">. </w:t>
      </w:r>
    </w:p>
    <w:p w:rsidR="046B4211" w:rsidP="21D810D6" w:rsidRDefault="046B4211" w14:paraId="1B84CFEE" w14:textId="73A4357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color w:val="4A4A4A"/>
          <w:sz w:val="21"/>
          <w:szCs w:val="21"/>
          <w:lang w:val="en-US"/>
        </w:rPr>
      </w:pPr>
      <w:r w:rsidRPr="08490506" w:rsidR="046B4211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Set aside some Virtual Orientation time before your simulation begins. </w:t>
      </w:r>
      <w:r w:rsidRPr="08490506" w:rsidR="2258F48C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Introduce the virtual environment to your learners. </w:t>
      </w:r>
      <w:r w:rsidRPr="08490506" w:rsidR="7C2ECB1A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If</w:t>
      </w:r>
      <w:r w:rsidRPr="08490506" w:rsidR="5F15BC99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</w:t>
      </w:r>
      <w:r w:rsidRPr="08490506" w:rsidR="7C2ECB1A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SP</w:t>
      </w:r>
      <w:r w:rsidRPr="08490506" w:rsidR="5DBD84F4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s</w:t>
      </w:r>
      <w:r w:rsidRPr="08490506" w:rsidR="7C2ECB1A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</w:t>
      </w:r>
      <w:r w:rsidRPr="08490506" w:rsidR="563EC491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are</w:t>
      </w:r>
      <w:r w:rsidRPr="08490506" w:rsidR="7C2ECB1A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 involved, spend some time with them as well </w:t>
      </w:r>
      <w:r w:rsidRPr="08490506" w:rsidR="4D114A65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going through the expectations and logistics.</w:t>
      </w:r>
    </w:p>
    <w:p w:rsidR="2CF7D873" w:rsidP="21D810D6" w:rsidRDefault="2CF7D873" w14:paraId="68DB177B" w14:textId="0773A0B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4A4A4A"/>
          <w:sz w:val="21"/>
          <w:szCs w:val="21"/>
        </w:rPr>
      </w:pPr>
      <w:r w:rsidRPr="08490506" w:rsidR="2CF7D87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If you have learners Observing simulation, ask them Turn their </w:t>
      </w:r>
      <w:r w:rsidRPr="08490506" w:rsidR="236B9EEB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V</w:t>
      </w:r>
      <w:r w:rsidRPr="08490506" w:rsidR="2CF7D87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ideo </w:t>
      </w:r>
      <w:r w:rsidRPr="08490506" w:rsidR="7A97B0D8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O</w:t>
      </w:r>
      <w:r w:rsidRPr="08490506" w:rsidR="2CF7D87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ff during the simulation to </w:t>
      </w:r>
      <w:r w:rsidRPr="08490506" w:rsidR="7CC6E8A6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K</w:t>
      </w:r>
      <w:r w:rsidRPr="08490506" w:rsidR="2CF7D87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eep the </w:t>
      </w:r>
      <w:r w:rsidRPr="08490506" w:rsidR="0E44A53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F</w:t>
      </w:r>
      <w:r w:rsidRPr="08490506" w:rsidR="2CF7D87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ocus on the </w:t>
      </w:r>
      <w:r w:rsidRPr="08490506" w:rsidR="013EFFF6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A</w:t>
      </w:r>
      <w:r w:rsidRPr="08490506" w:rsidR="2CF7D87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ctive </w:t>
      </w:r>
      <w:r w:rsidRPr="08490506" w:rsidR="392FB688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P</w:t>
      </w:r>
      <w:r w:rsidRPr="08490506" w:rsidR="2CF7D87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articipants.</w:t>
      </w:r>
    </w:p>
    <w:p w:rsidR="0BA7E616" w:rsidP="21D810D6" w:rsidRDefault="0BA7E616" w14:paraId="0373FACD" w14:textId="6D4F05A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4A4A4A"/>
          <w:sz w:val="21"/>
          <w:szCs w:val="21"/>
          <w:lang w:val="en-US"/>
        </w:rPr>
      </w:pPr>
      <w:r w:rsidRPr="2FF49509" w:rsidR="0BA7E616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DEBRIEF in a Breakout </w:t>
      </w:r>
      <w:r w:rsidRPr="2FF49509" w:rsidR="0C7AF3D3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R</w:t>
      </w:r>
      <w:r w:rsidRPr="2FF49509" w:rsidR="0BA7E616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oom to </w:t>
      </w:r>
      <w:r w:rsidRPr="2FF49509" w:rsidR="09B327E2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a</w:t>
      </w:r>
      <w:r w:rsidRPr="2FF49509" w:rsidR="0BA7E616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void the </w:t>
      </w:r>
      <w:r w:rsidRPr="2FF49509" w:rsidR="5CB90656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d</w:t>
      </w:r>
      <w:r w:rsidRPr="2FF49509" w:rsidR="0BA7E616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istraction of setup and takedown in the sim setting. Encourage everyone to Turn On their cameras to facilitate </w:t>
      </w:r>
      <w:r w:rsidRPr="2FF49509" w:rsidR="2EC86B66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 xml:space="preserve">group </w:t>
      </w:r>
      <w:r w:rsidRPr="2FF49509" w:rsidR="0BA7E616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discussion</w:t>
      </w:r>
      <w:r w:rsidRPr="2FF49509" w:rsidR="6A50F995"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  <w:t>.</w:t>
      </w:r>
    </w:p>
    <w:p xmlns:wp14="http://schemas.microsoft.com/office/word/2010/wordml" w:rsidP="08490506" w14:paraId="2C078E63" wp14:textId="482B2C8F">
      <w:pPr>
        <w:pStyle w:val="ListParagraph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/>
          <w:noProof w:val="0"/>
          <w:color w:val="4A4A4A"/>
          <w:sz w:val="21"/>
          <w:szCs w:val="21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A16FD9"/>
  <w15:docId w15:val="{1affd396-8eff-4005-a574-518a987a8ec5}"/>
  <w:rsids>
    <w:rsidRoot w:val="5CA16FD9"/>
    <w:rsid w:val="000933E9"/>
    <w:rsid w:val="001BFA74"/>
    <w:rsid w:val="013EFFF6"/>
    <w:rsid w:val="019DDC94"/>
    <w:rsid w:val="02E1C23B"/>
    <w:rsid w:val="03907676"/>
    <w:rsid w:val="04329113"/>
    <w:rsid w:val="046B4211"/>
    <w:rsid w:val="053A694E"/>
    <w:rsid w:val="06681FBF"/>
    <w:rsid w:val="07CFC4E1"/>
    <w:rsid w:val="07F357B7"/>
    <w:rsid w:val="08490506"/>
    <w:rsid w:val="0875CF01"/>
    <w:rsid w:val="0883E360"/>
    <w:rsid w:val="08B2A680"/>
    <w:rsid w:val="09B327E2"/>
    <w:rsid w:val="09D0B664"/>
    <w:rsid w:val="0A18C373"/>
    <w:rsid w:val="0B0149D0"/>
    <w:rsid w:val="0B698EA0"/>
    <w:rsid w:val="0B9E8DB6"/>
    <w:rsid w:val="0BA7E616"/>
    <w:rsid w:val="0BBB4F27"/>
    <w:rsid w:val="0C7AF3D3"/>
    <w:rsid w:val="0C92623A"/>
    <w:rsid w:val="0CC5F816"/>
    <w:rsid w:val="0CDB7B8A"/>
    <w:rsid w:val="0DFC7EF9"/>
    <w:rsid w:val="0E44A533"/>
    <w:rsid w:val="0EBDE0C8"/>
    <w:rsid w:val="0F319BA1"/>
    <w:rsid w:val="0F9AE096"/>
    <w:rsid w:val="0FAA5FBB"/>
    <w:rsid w:val="107A4008"/>
    <w:rsid w:val="11501DF4"/>
    <w:rsid w:val="13A618F3"/>
    <w:rsid w:val="13D15740"/>
    <w:rsid w:val="140DE158"/>
    <w:rsid w:val="14EC1F34"/>
    <w:rsid w:val="153690D5"/>
    <w:rsid w:val="15862980"/>
    <w:rsid w:val="164FD3FE"/>
    <w:rsid w:val="1792F849"/>
    <w:rsid w:val="17F9C6AA"/>
    <w:rsid w:val="1829147F"/>
    <w:rsid w:val="19BC0183"/>
    <w:rsid w:val="1A155A77"/>
    <w:rsid w:val="1AF80E8D"/>
    <w:rsid w:val="1B8B7E5A"/>
    <w:rsid w:val="1B98AECF"/>
    <w:rsid w:val="1C4198E8"/>
    <w:rsid w:val="1D11C8EF"/>
    <w:rsid w:val="1E4F22F0"/>
    <w:rsid w:val="1E6FAC22"/>
    <w:rsid w:val="1F433D53"/>
    <w:rsid w:val="1FA70443"/>
    <w:rsid w:val="1FBD01C2"/>
    <w:rsid w:val="20693E96"/>
    <w:rsid w:val="20A2584F"/>
    <w:rsid w:val="214B1870"/>
    <w:rsid w:val="21D810D6"/>
    <w:rsid w:val="21F5A64A"/>
    <w:rsid w:val="22576D61"/>
    <w:rsid w:val="2258F48C"/>
    <w:rsid w:val="236B9EEB"/>
    <w:rsid w:val="24840E3C"/>
    <w:rsid w:val="258DC7EF"/>
    <w:rsid w:val="25935795"/>
    <w:rsid w:val="27318911"/>
    <w:rsid w:val="2828AADA"/>
    <w:rsid w:val="285152AA"/>
    <w:rsid w:val="28703470"/>
    <w:rsid w:val="28A45AF5"/>
    <w:rsid w:val="291B93FC"/>
    <w:rsid w:val="295593A3"/>
    <w:rsid w:val="29E5132F"/>
    <w:rsid w:val="2A44D4C9"/>
    <w:rsid w:val="2A8918CC"/>
    <w:rsid w:val="2A96D0C2"/>
    <w:rsid w:val="2AC2CDCF"/>
    <w:rsid w:val="2AC3B567"/>
    <w:rsid w:val="2B746BE7"/>
    <w:rsid w:val="2BC090AB"/>
    <w:rsid w:val="2CF4087E"/>
    <w:rsid w:val="2CF7D873"/>
    <w:rsid w:val="2D93FC07"/>
    <w:rsid w:val="2DB28F9C"/>
    <w:rsid w:val="2EC0A7CB"/>
    <w:rsid w:val="2EC86B66"/>
    <w:rsid w:val="2FF49509"/>
    <w:rsid w:val="2FF9982B"/>
    <w:rsid w:val="30B2746C"/>
    <w:rsid w:val="30E65F1F"/>
    <w:rsid w:val="3143FB04"/>
    <w:rsid w:val="332340AC"/>
    <w:rsid w:val="34FDEF82"/>
    <w:rsid w:val="351734D9"/>
    <w:rsid w:val="35F94E05"/>
    <w:rsid w:val="3653A1B2"/>
    <w:rsid w:val="3752F715"/>
    <w:rsid w:val="378C13AF"/>
    <w:rsid w:val="386721BA"/>
    <w:rsid w:val="392FB688"/>
    <w:rsid w:val="3AB83769"/>
    <w:rsid w:val="3B1D7E08"/>
    <w:rsid w:val="3D0BDD87"/>
    <w:rsid w:val="3D82063B"/>
    <w:rsid w:val="3DC9B08A"/>
    <w:rsid w:val="3E9E340E"/>
    <w:rsid w:val="3F3189F7"/>
    <w:rsid w:val="3F329729"/>
    <w:rsid w:val="3F86E9AA"/>
    <w:rsid w:val="3FD882D6"/>
    <w:rsid w:val="405FC0ED"/>
    <w:rsid w:val="40AC3D14"/>
    <w:rsid w:val="41B18E09"/>
    <w:rsid w:val="41B4FA83"/>
    <w:rsid w:val="423A7C9E"/>
    <w:rsid w:val="42958D16"/>
    <w:rsid w:val="429FCCE9"/>
    <w:rsid w:val="42E59AE5"/>
    <w:rsid w:val="4364F6DD"/>
    <w:rsid w:val="43DD511E"/>
    <w:rsid w:val="4436FBE9"/>
    <w:rsid w:val="459CDE3A"/>
    <w:rsid w:val="462FE4B8"/>
    <w:rsid w:val="480BFA80"/>
    <w:rsid w:val="48539A1E"/>
    <w:rsid w:val="490F2A5F"/>
    <w:rsid w:val="49AA6239"/>
    <w:rsid w:val="49E3115F"/>
    <w:rsid w:val="4C19DC8C"/>
    <w:rsid w:val="4CF5B05A"/>
    <w:rsid w:val="4D01ACDD"/>
    <w:rsid w:val="4D114A65"/>
    <w:rsid w:val="4D94AD41"/>
    <w:rsid w:val="4DB14B48"/>
    <w:rsid w:val="4E4014AE"/>
    <w:rsid w:val="4E57EB13"/>
    <w:rsid w:val="4E9B4A35"/>
    <w:rsid w:val="4F489D84"/>
    <w:rsid w:val="4F585120"/>
    <w:rsid w:val="5066D11B"/>
    <w:rsid w:val="512180E8"/>
    <w:rsid w:val="51903591"/>
    <w:rsid w:val="52234700"/>
    <w:rsid w:val="5235098D"/>
    <w:rsid w:val="52732123"/>
    <w:rsid w:val="529C18B6"/>
    <w:rsid w:val="52F8129C"/>
    <w:rsid w:val="5317EABD"/>
    <w:rsid w:val="53833388"/>
    <w:rsid w:val="53DD0AF7"/>
    <w:rsid w:val="5548A31C"/>
    <w:rsid w:val="5579ECA7"/>
    <w:rsid w:val="5625F104"/>
    <w:rsid w:val="563EC491"/>
    <w:rsid w:val="5760587D"/>
    <w:rsid w:val="584E8BCA"/>
    <w:rsid w:val="58C7F6B0"/>
    <w:rsid w:val="58F14D2C"/>
    <w:rsid w:val="5915670A"/>
    <w:rsid w:val="59FB8323"/>
    <w:rsid w:val="5A2252EB"/>
    <w:rsid w:val="5A5FFCF1"/>
    <w:rsid w:val="5A692B4D"/>
    <w:rsid w:val="5A78E47B"/>
    <w:rsid w:val="5B333148"/>
    <w:rsid w:val="5CA16FD9"/>
    <w:rsid w:val="5CB90656"/>
    <w:rsid w:val="5DBD84F4"/>
    <w:rsid w:val="5E7DE475"/>
    <w:rsid w:val="5EA2897A"/>
    <w:rsid w:val="5EE14E88"/>
    <w:rsid w:val="5EEE5460"/>
    <w:rsid w:val="5F15BC99"/>
    <w:rsid w:val="5F6A38BD"/>
    <w:rsid w:val="602F1EAB"/>
    <w:rsid w:val="6180394E"/>
    <w:rsid w:val="619981B9"/>
    <w:rsid w:val="61D6029E"/>
    <w:rsid w:val="62801E65"/>
    <w:rsid w:val="62E6494B"/>
    <w:rsid w:val="63787F77"/>
    <w:rsid w:val="6382A5CE"/>
    <w:rsid w:val="65CBFD85"/>
    <w:rsid w:val="66045B18"/>
    <w:rsid w:val="664AEDBF"/>
    <w:rsid w:val="673139AA"/>
    <w:rsid w:val="67BD6FAA"/>
    <w:rsid w:val="68E3FC33"/>
    <w:rsid w:val="697786D9"/>
    <w:rsid w:val="69F773CE"/>
    <w:rsid w:val="6A3E4CF1"/>
    <w:rsid w:val="6A50F995"/>
    <w:rsid w:val="6AD3ED26"/>
    <w:rsid w:val="6AD8F958"/>
    <w:rsid w:val="6C068ECE"/>
    <w:rsid w:val="6C1FB9C7"/>
    <w:rsid w:val="6C42BCDB"/>
    <w:rsid w:val="6CF73ED0"/>
    <w:rsid w:val="6DAD8F8E"/>
    <w:rsid w:val="6DD8BC6C"/>
    <w:rsid w:val="6E1055AC"/>
    <w:rsid w:val="6EFCF1CC"/>
    <w:rsid w:val="6F25C645"/>
    <w:rsid w:val="711C1E8A"/>
    <w:rsid w:val="71D3EFFE"/>
    <w:rsid w:val="7272F032"/>
    <w:rsid w:val="736018AD"/>
    <w:rsid w:val="73745E5E"/>
    <w:rsid w:val="73927F5E"/>
    <w:rsid w:val="74476678"/>
    <w:rsid w:val="74E8EC57"/>
    <w:rsid w:val="7539AF3A"/>
    <w:rsid w:val="75440216"/>
    <w:rsid w:val="76C48FA9"/>
    <w:rsid w:val="771922F7"/>
    <w:rsid w:val="77257CB3"/>
    <w:rsid w:val="7762F531"/>
    <w:rsid w:val="77EF1480"/>
    <w:rsid w:val="7951F313"/>
    <w:rsid w:val="79BB2E8A"/>
    <w:rsid w:val="7A05D24B"/>
    <w:rsid w:val="7A54151F"/>
    <w:rsid w:val="7A97B0D8"/>
    <w:rsid w:val="7B783EC1"/>
    <w:rsid w:val="7C2ECB1A"/>
    <w:rsid w:val="7CB0A50F"/>
    <w:rsid w:val="7CC6E8A6"/>
    <w:rsid w:val="7D1724CB"/>
    <w:rsid w:val="7D4CDB5F"/>
    <w:rsid w:val="7D998DE9"/>
    <w:rsid w:val="7E0DE640"/>
    <w:rsid w:val="7E643C79"/>
    <w:rsid w:val="7EB48F84"/>
    <w:rsid w:val="7F384ADD"/>
    <w:rsid w:val="7F6BB77E"/>
    <w:rsid w:val="7FD3C38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7284f114c454c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2020-07-30T16:57:26.2134229Z</dcterms:created>
  <dcterms:modified xsi:type="dcterms:W3CDTF">2020-11-06T15:01:55.7718001Z</dcterms:modified>
  <dc:creator>Wang, Bingxian</dc:creator>
  <lastModifiedBy>Wang, Bingxian</lastModifiedBy>
</coreProperties>
</file>